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71290" w14:textId="77777777" w:rsidR="00C73BD4" w:rsidRDefault="00CF610D" w:rsidP="00CF610D">
      <w:pPr>
        <w:jc w:val="both"/>
      </w:pPr>
      <w:r>
        <w:t xml:space="preserve">À la tête d’une dynastie de musiciens, </w:t>
      </w:r>
      <w:proofErr w:type="spellStart"/>
      <w:r>
        <w:t>Neeme</w:t>
      </w:r>
      <w:proofErr w:type="spellEnd"/>
      <w:r>
        <w:t xml:space="preserve"> </w:t>
      </w:r>
      <w:proofErr w:type="spellStart"/>
      <w:r>
        <w:t>Järvi</w:t>
      </w:r>
      <w:proofErr w:type="spellEnd"/>
      <w:r>
        <w:t xml:space="preserve"> est l’un des chefs d’orchestre les plus réputés de notre époque. Il dirige les plus grands orchestres du monde et travaille avec les solistes les plus réputés. Au cours de sa longue et brillante carrière, il a occupé le poste de chef d’orchestre partout à travers le monde, dirigeant notamment l’Orchestre de la Suisse Romande, le Detroit </w:t>
      </w:r>
      <w:proofErr w:type="spellStart"/>
      <w:r>
        <w:t>Symphony</w:t>
      </w:r>
      <w:proofErr w:type="spellEnd"/>
      <w:r>
        <w:t xml:space="preserve"> Orchestra et le </w:t>
      </w:r>
      <w:proofErr w:type="spellStart"/>
      <w:r>
        <w:t>Gothenburg</w:t>
      </w:r>
      <w:proofErr w:type="spellEnd"/>
      <w:r>
        <w:t xml:space="preserve"> </w:t>
      </w:r>
      <w:proofErr w:type="spellStart"/>
      <w:r>
        <w:t>Symphony</w:t>
      </w:r>
      <w:proofErr w:type="spellEnd"/>
      <w:r>
        <w:t xml:space="preserve"> Orchestra. Il est actuellement directeur artistique honoraire à vie de l’</w:t>
      </w:r>
      <w:proofErr w:type="spellStart"/>
      <w:r>
        <w:t>Estonian</w:t>
      </w:r>
      <w:proofErr w:type="spellEnd"/>
      <w:r>
        <w:t xml:space="preserve"> National </w:t>
      </w:r>
      <w:proofErr w:type="spellStart"/>
      <w:r>
        <w:t>Symphony</w:t>
      </w:r>
      <w:proofErr w:type="spellEnd"/>
      <w:r>
        <w:t xml:space="preserve"> Orchestra ainsi que directeur musical émérite du </w:t>
      </w:r>
      <w:proofErr w:type="spellStart"/>
      <w:r>
        <w:t>Residentie</w:t>
      </w:r>
      <w:proofErr w:type="spellEnd"/>
      <w:r>
        <w:t xml:space="preserve"> Orchestra de la Haye et du Detroit </w:t>
      </w:r>
      <w:proofErr w:type="spellStart"/>
      <w:r>
        <w:t>Symphony</w:t>
      </w:r>
      <w:proofErr w:type="spellEnd"/>
      <w:r>
        <w:t xml:space="preserve"> Orchestra. Il est également titulaire des titres de chef principal émérite du </w:t>
      </w:r>
      <w:proofErr w:type="spellStart"/>
      <w:r>
        <w:t>Gothenburg</w:t>
      </w:r>
      <w:proofErr w:type="spellEnd"/>
      <w:r>
        <w:t xml:space="preserve"> </w:t>
      </w:r>
      <w:proofErr w:type="spellStart"/>
      <w:r>
        <w:t>Symphony</w:t>
      </w:r>
      <w:proofErr w:type="spellEnd"/>
      <w:r>
        <w:t xml:space="preserve"> Orchestra et chef lauréat du Royal Scottish National Orchestra. Entre 2013 et 2016, il a passé trois étés en tant que chef d’orchestre et conseiller artistique de la Gstaad </w:t>
      </w:r>
      <w:proofErr w:type="spellStart"/>
      <w:r>
        <w:t>Conducting</w:t>
      </w:r>
      <w:proofErr w:type="spellEnd"/>
      <w:r>
        <w:t xml:space="preserve"> </w:t>
      </w:r>
      <w:proofErr w:type="spellStart"/>
      <w:r>
        <w:t>Academy</w:t>
      </w:r>
      <w:proofErr w:type="spellEnd"/>
      <w:r>
        <w:t xml:space="preserve">. </w:t>
      </w:r>
    </w:p>
    <w:p w14:paraId="24BB89D9" w14:textId="4C237E19" w:rsidR="00CF610D" w:rsidRPr="00CF610D" w:rsidRDefault="00CF610D" w:rsidP="00CF610D">
      <w:pPr>
        <w:jc w:val="both"/>
      </w:pPr>
      <w:r>
        <w:t xml:space="preserve">Il a récemment dirigé des orchestres européens tels que le Berliner </w:t>
      </w:r>
      <w:proofErr w:type="spellStart"/>
      <w:r>
        <w:t>Philharmoniker</w:t>
      </w:r>
      <w:proofErr w:type="spellEnd"/>
      <w:r>
        <w:t xml:space="preserve">, le Royal </w:t>
      </w:r>
      <w:proofErr w:type="spellStart"/>
      <w:r>
        <w:t>Concertgebouw</w:t>
      </w:r>
      <w:proofErr w:type="spellEnd"/>
      <w:r>
        <w:t xml:space="preserve"> Orchestra, le </w:t>
      </w:r>
      <w:proofErr w:type="spellStart"/>
      <w:r>
        <w:t>Gewandhausorchester</w:t>
      </w:r>
      <w:proofErr w:type="spellEnd"/>
      <w:r>
        <w:t xml:space="preserve"> Leipzig, et l’Orchestre national de France, ainsi que de grands orchestres au États-Unis et en Asie. En novembre 2023, il a dirigé une tournée qui a rencontré un immense succès en Chine, et en mai 2024, il a également fait trois concerts acclamés à la tête du Chicago </w:t>
      </w:r>
      <w:proofErr w:type="spellStart"/>
      <w:r>
        <w:t>Symphony</w:t>
      </w:r>
      <w:proofErr w:type="spellEnd"/>
      <w:r>
        <w:t xml:space="preserve"> avec la </w:t>
      </w:r>
      <w:r>
        <w:rPr>
          <w:i/>
          <w:iCs/>
        </w:rPr>
        <w:t xml:space="preserve">Symphonie </w:t>
      </w:r>
      <w:r w:rsidR="00D63B05">
        <w:rPr>
          <w:i/>
          <w:iCs/>
        </w:rPr>
        <w:t>N</w:t>
      </w:r>
      <w:r>
        <w:rPr>
          <w:i/>
          <w:iCs/>
        </w:rPr>
        <w:t>°2</w:t>
      </w:r>
      <w:r>
        <w:t xml:space="preserve"> de Mahler.</w:t>
      </w:r>
      <w:r>
        <w:br/>
        <w:t> </w:t>
      </w:r>
      <w:r>
        <w:br/>
        <w:t xml:space="preserve">Artiste prolifique, </w:t>
      </w:r>
      <w:proofErr w:type="spellStart"/>
      <w:r>
        <w:t>Neeme</w:t>
      </w:r>
      <w:proofErr w:type="spellEnd"/>
      <w:r>
        <w:t xml:space="preserve"> </w:t>
      </w:r>
      <w:proofErr w:type="spellStart"/>
      <w:r>
        <w:t>Järvi</w:t>
      </w:r>
      <w:proofErr w:type="spellEnd"/>
      <w:r>
        <w:t xml:space="preserve"> a accumulé une riche discographie de près de 500 enregistrements et a reçu de nombreux prix et distinctions internationaux. Choisi pour figurer parmi les «Estoniens qui ont marqué ce siècle», il s’est vu décerner de nombreuses récompenses dans son pays natal, notamment un doctorat honoris causa de l’Académie de Musique et de Théâtre de Tallinn, un doctorat honoris causa de la Wayne State </w:t>
      </w:r>
      <w:proofErr w:type="spellStart"/>
      <w:r>
        <w:t>University</w:t>
      </w:r>
      <w:proofErr w:type="spellEnd"/>
      <w:r>
        <w:t xml:space="preserve"> de Detroit, des universités du Michigan, d’Aberdeen et de l’Académie royale de musique de Suède.</w:t>
      </w:r>
    </w:p>
    <w:p w14:paraId="7E47F7B8" w14:textId="77777777" w:rsidR="00A03663" w:rsidRPr="00A47F86" w:rsidRDefault="00A03663" w:rsidP="00CF610D">
      <w:pPr>
        <w:jc w:val="both"/>
      </w:pPr>
    </w:p>
    <w:sectPr w:rsidR="00A03663" w:rsidRPr="00A47F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10D"/>
    <w:rsid w:val="00086784"/>
    <w:rsid w:val="000F76B3"/>
    <w:rsid w:val="001941E9"/>
    <w:rsid w:val="004A08BD"/>
    <w:rsid w:val="00592E02"/>
    <w:rsid w:val="00602700"/>
    <w:rsid w:val="007A2B5A"/>
    <w:rsid w:val="008E7F5E"/>
    <w:rsid w:val="00A03663"/>
    <w:rsid w:val="00A47F86"/>
    <w:rsid w:val="00BC43B6"/>
    <w:rsid w:val="00C01D14"/>
    <w:rsid w:val="00C73BD4"/>
    <w:rsid w:val="00CF610D"/>
    <w:rsid w:val="00D63B05"/>
    <w:rsid w:val="00E14BC2"/>
    <w:rsid w:val="00F23FEB"/>
    <w:rsid w:val="00FC519F"/>
    <w:rsid w:val="00FF3C1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73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F61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F61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F610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F610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F610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F610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F610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F610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F610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F610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F610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F610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F610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F610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F610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F610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F610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F610D"/>
    <w:rPr>
      <w:rFonts w:eastAsiaTheme="majorEastAsia" w:cstheme="majorBidi"/>
      <w:color w:val="272727" w:themeColor="text1" w:themeTint="D8"/>
    </w:rPr>
  </w:style>
  <w:style w:type="paragraph" w:styleId="Titre">
    <w:name w:val="Title"/>
    <w:basedOn w:val="Normal"/>
    <w:next w:val="Normal"/>
    <w:link w:val="TitreCar"/>
    <w:uiPriority w:val="10"/>
    <w:qFormat/>
    <w:rsid w:val="00CF61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F610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F610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F610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F610D"/>
    <w:pPr>
      <w:spacing w:before="160"/>
      <w:jc w:val="center"/>
    </w:pPr>
    <w:rPr>
      <w:i/>
      <w:iCs/>
      <w:color w:val="404040" w:themeColor="text1" w:themeTint="BF"/>
    </w:rPr>
  </w:style>
  <w:style w:type="character" w:customStyle="1" w:styleId="CitationCar">
    <w:name w:val="Citation Car"/>
    <w:basedOn w:val="Policepardfaut"/>
    <w:link w:val="Citation"/>
    <w:uiPriority w:val="29"/>
    <w:rsid w:val="00CF610D"/>
    <w:rPr>
      <w:i/>
      <w:iCs/>
      <w:color w:val="404040" w:themeColor="text1" w:themeTint="BF"/>
    </w:rPr>
  </w:style>
  <w:style w:type="paragraph" w:styleId="Paragraphedeliste">
    <w:name w:val="List Paragraph"/>
    <w:basedOn w:val="Normal"/>
    <w:uiPriority w:val="34"/>
    <w:qFormat/>
    <w:rsid w:val="00CF610D"/>
    <w:pPr>
      <w:ind w:left="720"/>
      <w:contextualSpacing/>
    </w:pPr>
  </w:style>
  <w:style w:type="character" w:styleId="Accentuationintense">
    <w:name w:val="Intense Emphasis"/>
    <w:basedOn w:val="Policepardfaut"/>
    <w:uiPriority w:val="21"/>
    <w:qFormat/>
    <w:rsid w:val="00CF610D"/>
    <w:rPr>
      <w:i/>
      <w:iCs/>
      <w:color w:val="0F4761" w:themeColor="accent1" w:themeShade="BF"/>
    </w:rPr>
  </w:style>
  <w:style w:type="paragraph" w:styleId="Citationintense">
    <w:name w:val="Intense Quote"/>
    <w:basedOn w:val="Normal"/>
    <w:next w:val="Normal"/>
    <w:link w:val="CitationintenseCar"/>
    <w:uiPriority w:val="30"/>
    <w:qFormat/>
    <w:rsid w:val="00CF61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F610D"/>
    <w:rPr>
      <w:i/>
      <w:iCs/>
      <w:color w:val="0F4761" w:themeColor="accent1" w:themeShade="BF"/>
    </w:rPr>
  </w:style>
  <w:style w:type="character" w:styleId="Rfrenceintense">
    <w:name w:val="Intense Reference"/>
    <w:basedOn w:val="Policepardfaut"/>
    <w:uiPriority w:val="32"/>
    <w:qFormat/>
    <w:rsid w:val="00CF61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241939">
      <w:bodyDiv w:val="1"/>
      <w:marLeft w:val="0"/>
      <w:marRight w:val="0"/>
      <w:marTop w:val="0"/>
      <w:marBottom w:val="0"/>
      <w:divBdr>
        <w:top w:val="none" w:sz="0" w:space="0" w:color="auto"/>
        <w:left w:val="none" w:sz="0" w:space="0" w:color="auto"/>
        <w:bottom w:val="none" w:sz="0" w:space="0" w:color="auto"/>
        <w:right w:val="none" w:sz="0" w:space="0" w:color="auto"/>
      </w:divBdr>
    </w:div>
    <w:div w:id="170802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1622</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2025-03-13T16:15:00Z</dcterms:created>
  <dcterms:modified xsi:type="dcterms:W3CDTF">2025-03-13T16:15:00Z</dcterms:modified>
</cp:coreProperties>
</file>